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1F44" w14:textId="77777777" w:rsidR="00A40692" w:rsidRDefault="00A40692" w:rsidP="00A87C0A">
      <w:pPr>
        <w:pStyle w:val="Heading1"/>
        <w:tabs>
          <w:tab w:val="left" w:pos="10206"/>
        </w:tabs>
        <w:ind w:left="284" w:right="260" w:firstLine="283"/>
        <w:rPr>
          <w:rFonts w:ascii="Arial" w:hAnsi="Arial" w:cs="Arial"/>
          <w:sz w:val="22"/>
          <w:szCs w:val="22"/>
        </w:rPr>
      </w:pPr>
    </w:p>
    <w:p w14:paraId="082C65E0" w14:textId="59BC317B" w:rsidR="00AC053A" w:rsidRDefault="00A40692" w:rsidP="00A87C0A">
      <w:pPr>
        <w:pStyle w:val="Heading1"/>
        <w:tabs>
          <w:tab w:val="left" w:pos="10206"/>
        </w:tabs>
        <w:ind w:left="284" w:right="260" w:firstLine="283"/>
        <w:rPr>
          <w:rFonts w:ascii="Arial" w:hAnsi="Arial" w:cs="Arial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400E6" wp14:editId="5B8E7D19">
                <wp:simplePos x="0" y="0"/>
                <wp:positionH relativeFrom="column">
                  <wp:posOffset>-573405</wp:posOffset>
                </wp:positionH>
                <wp:positionV relativeFrom="paragraph">
                  <wp:posOffset>167640</wp:posOffset>
                </wp:positionV>
                <wp:extent cx="1524000" cy="3505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50520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4F992" w14:textId="723A6574" w:rsidR="002B022B" w:rsidRPr="00226665" w:rsidRDefault="00A40692" w:rsidP="00226665">
                            <w:pPr>
                              <w:ind w:left="0" w:right="11"/>
                              <w:jc w:val="right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400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.15pt;margin-top:13.2pt;width:120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" fillcolor="#4c2b5e" stroked="f">
                <v:textbox>
                  <w:txbxContent>
                    <w:p w14:paraId="3864F992" w14:textId="723A6574" w:rsidR="002B022B" w:rsidRPr="00226665" w:rsidRDefault="00A40692" w:rsidP="00226665">
                      <w:pPr>
                        <w:ind w:left="0" w:right="11"/>
                        <w:jc w:val="right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  <w:r>
                        <w:rPr>
                          <w:rFonts w:ascii="Neo Sans Std" w:hAnsi="Neo Sans Std"/>
                          <w:sz w:val="28"/>
                          <w:szCs w:val="28"/>
                        </w:rPr>
                        <w:t>Statement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A4CFA33" w14:textId="7AD42688" w:rsidR="00226665" w:rsidRDefault="00226665" w:rsidP="00226665">
      <w:pPr>
        <w:ind w:right="-1"/>
        <w:rPr>
          <w:sz w:val="24"/>
          <w:szCs w:val="24"/>
        </w:rPr>
      </w:pPr>
    </w:p>
    <w:p w14:paraId="6627365D" w14:textId="77777777" w:rsidR="00226665" w:rsidRDefault="00226665" w:rsidP="00F4728B">
      <w:pPr>
        <w:ind w:right="-1" w:firstLine="720"/>
        <w:rPr>
          <w:sz w:val="24"/>
          <w:szCs w:val="24"/>
        </w:rPr>
      </w:pPr>
    </w:p>
    <w:p w14:paraId="095D84B3" w14:textId="0F93368B" w:rsidR="00F4728B" w:rsidRDefault="00F4728B" w:rsidP="00F4728B">
      <w:pPr>
        <w:ind w:right="-1" w:firstLine="720"/>
        <w:rPr>
          <w:sz w:val="24"/>
          <w:szCs w:val="24"/>
        </w:rPr>
      </w:pPr>
    </w:p>
    <w:p w14:paraId="1DA026E0" w14:textId="77777777" w:rsidR="00A40692" w:rsidRDefault="00A40692" w:rsidP="00F4728B">
      <w:pPr>
        <w:ind w:right="-1" w:firstLine="720"/>
        <w:rPr>
          <w:sz w:val="24"/>
          <w:szCs w:val="24"/>
        </w:rPr>
      </w:pPr>
    </w:p>
    <w:p w14:paraId="27BDBAEA" w14:textId="46F2F304" w:rsidR="00A40692" w:rsidRDefault="00A40692" w:rsidP="00AF01CB">
      <w:pPr>
        <w:ind w:left="0"/>
        <w:rPr>
          <w:rFonts w:ascii="Neo Sans Std" w:hAnsi="Neo Sans Std" w:cs="Arial"/>
          <w:b/>
          <w:color w:val="A5027D" w:themeColor="accent4"/>
          <w:szCs w:val="22"/>
        </w:rPr>
      </w:pPr>
      <w:r>
        <w:rPr>
          <w:rFonts w:ascii="Neo Sans Std" w:hAnsi="Neo Sans Std" w:cs="Arial"/>
          <w:b/>
          <w:color w:val="A5027D" w:themeColor="accent4"/>
          <w:szCs w:val="22"/>
        </w:rPr>
        <w:t>CTSI Professional Competency Framework</w:t>
      </w:r>
    </w:p>
    <w:p w14:paraId="667ED066" w14:textId="4F53E87A" w:rsidR="00226665" w:rsidRDefault="00A40692" w:rsidP="00AF01CB">
      <w:pPr>
        <w:ind w:left="0"/>
        <w:rPr>
          <w:rFonts w:ascii="Neo Sans Std" w:hAnsi="Neo Sans Std" w:cs="Arial"/>
          <w:b/>
          <w:color w:val="A5027D" w:themeColor="accent4"/>
          <w:szCs w:val="22"/>
        </w:rPr>
      </w:pPr>
      <w:r>
        <w:rPr>
          <w:rFonts w:ascii="Neo Sans Std" w:hAnsi="Neo Sans Std" w:cs="Arial"/>
          <w:b/>
          <w:color w:val="A5027D" w:themeColor="accent4"/>
          <w:szCs w:val="22"/>
        </w:rPr>
        <w:t xml:space="preserve">DCATS Transition </w:t>
      </w:r>
    </w:p>
    <w:p w14:paraId="2A0DB37F" w14:textId="77777777" w:rsidR="00226665" w:rsidRDefault="00226665" w:rsidP="005F2E7A">
      <w:pPr>
        <w:ind w:right="0"/>
        <w:rPr>
          <w:rFonts w:ascii="Arial" w:hAnsi="Arial" w:cs="Arial"/>
          <w:szCs w:val="22"/>
        </w:rPr>
      </w:pPr>
    </w:p>
    <w:p w14:paraId="6AABCBD4" w14:textId="77777777" w:rsidR="00D94178" w:rsidRDefault="00D94178" w:rsidP="005F2E7A">
      <w:pPr>
        <w:ind w:right="0"/>
        <w:rPr>
          <w:rFonts w:ascii="Arial" w:hAnsi="Arial" w:cs="Arial"/>
          <w:szCs w:val="22"/>
        </w:rPr>
      </w:pPr>
    </w:p>
    <w:p w14:paraId="1749C9B6" w14:textId="77777777" w:rsidR="00A40692" w:rsidRDefault="00A40692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Dear Student</w:t>
      </w:r>
    </w:p>
    <w:p w14:paraId="04CC1A9F" w14:textId="77777777" w:rsidR="00A40692" w:rsidRDefault="00A40692" w:rsidP="00A40692">
      <w:pPr>
        <w:ind w:left="0"/>
        <w:rPr>
          <w:rFonts w:ascii="Arial" w:hAnsi="Arial" w:cs="Arial"/>
        </w:rPr>
      </w:pPr>
    </w:p>
    <w:p w14:paraId="2525EE86" w14:textId="77777777" w:rsidR="00A40692" w:rsidRDefault="00A40692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new qualifications transition information is now finalised and is available on the </w:t>
      </w:r>
      <w:hyperlink r:id="rId8" w:history="1">
        <w:r>
          <w:rPr>
            <w:rStyle w:val="Hyperlink"/>
            <w:rFonts w:ascii="Arial" w:hAnsi="Arial" w:cs="Arial"/>
          </w:rPr>
          <w:t xml:space="preserve">website. </w:t>
        </w:r>
      </w:hyperlink>
      <w:r>
        <w:rPr>
          <w:rFonts w:ascii="Arial" w:hAnsi="Arial" w:cs="Arial"/>
        </w:rPr>
        <w:t> This information, at the time of being published, did not include information regarding the position of students who have DCATS already.</w:t>
      </w:r>
    </w:p>
    <w:p w14:paraId="3B3C5D54" w14:textId="77777777" w:rsidR="00A40692" w:rsidRDefault="00A40692" w:rsidP="00A40692">
      <w:pPr>
        <w:ind w:left="0"/>
        <w:rPr>
          <w:rFonts w:ascii="Arial" w:hAnsi="Arial" w:cs="Arial"/>
        </w:rPr>
      </w:pPr>
    </w:p>
    <w:p w14:paraId="15D52068" w14:textId="77777777" w:rsidR="00A40692" w:rsidRDefault="00A40692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Further discussions were needed on this aspect to ensure that opportunities are available for all students that wish to come into the new qualification.</w:t>
      </w:r>
    </w:p>
    <w:p w14:paraId="2C48F4CC" w14:textId="77777777" w:rsidR="00A40692" w:rsidRDefault="00A40692" w:rsidP="00A40692">
      <w:pPr>
        <w:ind w:left="0"/>
        <w:rPr>
          <w:rFonts w:ascii="Arial" w:hAnsi="Arial" w:cs="Arial"/>
        </w:rPr>
      </w:pPr>
    </w:p>
    <w:p w14:paraId="05E406BC" w14:textId="7616A22B" w:rsidR="00A40692" w:rsidRDefault="00A40692" w:rsidP="00A40692">
      <w:pPr>
        <w:ind w:left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The Qualifications and Awards Board (QAB) has agreed that a student who has the Diploma in Consumer Affairs and Trading Standards (DCATS) has a trading standards qualification, which has been pitched at the national qualification framework level 5, in Scotland level 8.</w:t>
      </w:r>
    </w:p>
    <w:p w14:paraId="17E31EDC" w14:textId="77777777" w:rsidR="00A40692" w:rsidRDefault="00A40692" w:rsidP="00A40692">
      <w:pPr>
        <w:ind w:left="0"/>
        <w:rPr>
          <w:rFonts w:ascii="Arial" w:hAnsi="Arial" w:cs="Arial"/>
        </w:rPr>
      </w:pPr>
    </w:p>
    <w:p w14:paraId="7F23991D" w14:textId="77777777" w:rsidR="00A40692" w:rsidRDefault="00A40692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If a student with DCATS wishes to continue their study they can come into the new qualification and go straight to stage 3 and complete the requirements at this level to be able to then apply for Chartered Status.</w:t>
      </w:r>
    </w:p>
    <w:p w14:paraId="13B5DA69" w14:textId="77777777" w:rsidR="00A40692" w:rsidRDefault="00A40692" w:rsidP="00A40692">
      <w:pPr>
        <w:ind w:left="0"/>
        <w:rPr>
          <w:rFonts w:ascii="Arial" w:hAnsi="Arial" w:cs="Arial"/>
        </w:rPr>
      </w:pPr>
    </w:p>
    <w:p w14:paraId="42889EC6" w14:textId="77777777" w:rsidR="00A40692" w:rsidRDefault="00A40692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If a student with DCATS wishes to complete any statutory requirement that sit within Unit 4 Trading Standards Law part 2, then the student will be required to complete the whole of unit 4 (Legal Metrology – mandatory; and two out of the three subjects of Food standards, Feed and Product Safety).  If a student has already achieved any of these subjects then exemptions will be applied, although continued professional development may be required.</w:t>
      </w:r>
    </w:p>
    <w:p w14:paraId="0E3FE75A" w14:textId="77777777" w:rsidR="00A40692" w:rsidRDefault="00A40692" w:rsidP="00A40692">
      <w:pPr>
        <w:ind w:left="0"/>
        <w:rPr>
          <w:rFonts w:ascii="Arial" w:hAnsi="Arial" w:cs="Arial"/>
        </w:rPr>
      </w:pPr>
    </w:p>
    <w:p w14:paraId="449B1DDE" w14:textId="071EE783" w:rsidR="00A40692" w:rsidRDefault="00A40692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Students with any exemptions will be required to use these within the new qualification during the grandfather rights period of 3 years, after this point application for exceptional circumstances will need to be applied for.   The QAB will ratify awards with exemptions, until 2024.</w:t>
      </w:r>
    </w:p>
    <w:p w14:paraId="47A432F4" w14:textId="6747F072" w:rsidR="000A2B08" w:rsidRDefault="000A2B08" w:rsidP="00A40692">
      <w:pPr>
        <w:ind w:left="0"/>
        <w:rPr>
          <w:rFonts w:ascii="Arial" w:hAnsi="Arial" w:cs="Arial"/>
        </w:rPr>
      </w:pPr>
    </w:p>
    <w:p w14:paraId="4DE04581" w14:textId="2FD7403A" w:rsidR="000A2B08" w:rsidRDefault="000A2B08" w:rsidP="00A40692">
      <w:pPr>
        <w:ind w:left="0"/>
        <w:rPr>
          <w:rFonts w:ascii="Arial" w:hAnsi="Arial" w:cs="Arial"/>
        </w:rPr>
      </w:pPr>
    </w:p>
    <w:p w14:paraId="6FC7CD28" w14:textId="5F165A6F" w:rsidR="000A2B08" w:rsidRDefault="000A2B08" w:rsidP="00A40692">
      <w:pPr>
        <w:ind w:left="0"/>
        <w:rPr>
          <w:rFonts w:ascii="Arial" w:hAnsi="Arial" w:cs="Arial"/>
        </w:rPr>
      </w:pPr>
    </w:p>
    <w:p w14:paraId="77984B88" w14:textId="568A2ED1" w:rsidR="000A2B08" w:rsidRDefault="000A2B08" w:rsidP="00A4069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September 2018</w:t>
      </w:r>
    </w:p>
    <w:p w14:paraId="0DD5B401" w14:textId="77777777" w:rsidR="00A40692" w:rsidRDefault="00A40692" w:rsidP="00A40692">
      <w:pPr>
        <w:ind w:left="0"/>
        <w:rPr>
          <w:rFonts w:ascii="Arial" w:hAnsi="Arial" w:cs="Arial"/>
        </w:rPr>
      </w:pPr>
    </w:p>
    <w:p w14:paraId="5D78EF60" w14:textId="25A3C859" w:rsidR="000A40DF" w:rsidRPr="008B7A62" w:rsidRDefault="000A40DF" w:rsidP="00A40692">
      <w:pPr>
        <w:ind w:left="0" w:right="0"/>
        <w:rPr>
          <w:rFonts w:ascii="Arial" w:hAnsi="Arial" w:cs="Arial"/>
          <w:szCs w:val="22"/>
        </w:rPr>
      </w:pPr>
      <w:bookmarkStart w:id="0" w:name="_GoBack"/>
      <w:bookmarkEnd w:id="0"/>
    </w:p>
    <w:sectPr w:rsidR="000A40DF" w:rsidRPr="008B7A62" w:rsidSect="00A40692">
      <w:headerReference w:type="default" r:id="rId9"/>
      <w:headerReference w:type="first" r:id="rId10"/>
      <w:footerReference w:type="first" r:id="rId11"/>
      <w:type w:val="continuous"/>
      <w:pgSz w:w="11906" w:h="16838" w:code="9"/>
      <w:pgMar w:top="238" w:right="707" w:bottom="249" w:left="99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9A40" w14:textId="77777777" w:rsidR="001855E0" w:rsidRDefault="001855E0" w:rsidP="00C15B40">
      <w:r>
        <w:separator/>
      </w:r>
    </w:p>
  </w:endnote>
  <w:endnote w:type="continuationSeparator" w:id="0">
    <w:p w14:paraId="5F56F57B" w14:textId="77777777" w:rsidR="001855E0" w:rsidRDefault="001855E0" w:rsidP="00C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 Medium"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 Black">
    <w:panose1 w:val="020B0A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2C8D" w14:textId="7CB4DA47" w:rsidR="002B022B" w:rsidRDefault="00CC2ABC" w:rsidP="005F2E7A">
    <w:pPr>
      <w:pStyle w:val="Footer"/>
      <w:tabs>
        <w:tab w:val="left" w:pos="10490"/>
      </w:tabs>
      <w:ind w:left="0" w:right="0"/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</w:pPr>
    <w:r>
      <w:rPr>
        <w:rFonts w:ascii="Arial" w:hAnsi="Arial" w:cs="Arial"/>
        <w:b/>
        <w:noProof/>
        <w:color w:val="A5027D"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DC097D" wp14:editId="234858D0">
              <wp:simplePos x="0" y="0"/>
              <wp:positionH relativeFrom="column">
                <wp:posOffset>6575425</wp:posOffset>
              </wp:positionH>
              <wp:positionV relativeFrom="paragraph">
                <wp:posOffset>324485</wp:posOffset>
              </wp:positionV>
              <wp:extent cx="1481455" cy="104457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8DD7F" w14:textId="77777777" w:rsidR="002B022B" w:rsidRPr="00A87C0A" w:rsidRDefault="002B022B" w:rsidP="00A87C0A">
                          <w:pPr>
                            <w:ind w:left="0" w:firstLine="851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C09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7.75pt;margin-top:25.55pt;width:116.65pt;height: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" filled="f" stroked="f" strokecolor="white">
              <v:textbox>
                <w:txbxContent>
                  <w:p w14:paraId="6E48DD7F" w14:textId="77777777" w:rsidR="002B022B" w:rsidRPr="00A87C0A" w:rsidRDefault="002B022B" w:rsidP="00A87C0A">
                    <w:pPr>
                      <w:ind w:left="0" w:firstLine="851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B022B">
      <w:rPr>
        <w:rFonts w:ascii="Arial" w:hAnsi="Arial" w:cs="Arial"/>
        <w:b/>
        <w:noProof/>
        <w:color w:val="A5027D"/>
        <w:lang w:eastAsia="en-GB"/>
      </w:rPr>
      <w:t>www.tradingstandards.uk</w:t>
    </w:r>
    <w:r w:rsidR="002B022B" w:rsidRPr="00EE1E3D">
      <w:rPr>
        <w:rFonts w:ascii="Arial" w:hAnsi="Arial" w:cs="Arial"/>
        <w:b/>
        <w:noProof/>
        <w:color w:val="A5027D"/>
        <w:lang w:eastAsia="en-GB"/>
      </w:rPr>
      <w:tab/>
    </w:r>
    <w:r w:rsidR="002B022B">
      <w:rPr>
        <w:rFonts w:ascii="Arial" w:hAnsi="Arial" w:cs="Arial"/>
        <w:b/>
        <w:noProof/>
        <w:color w:val="A5027D"/>
        <w:lang w:eastAsia="en-GB"/>
      </w:rPr>
      <w:t xml:space="preserve">                  </w:t>
    </w:r>
    <w:r w:rsidR="00A40692">
      <w:rPr>
        <w:rFonts w:ascii="Arial" w:hAnsi="Arial" w:cs="Arial"/>
        <w:b/>
        <w:noProof/>
        <w:color w:val="A5027D"/>
        <w:lang w:eastAsia="en-GB"/>
      </w:rPr>
      <w:t xml:space="preserve">                         </w:t>
    </w:r>
    <w:r w:rsidR="002B022B">
      <w:rPr>
        <w:rFonts w:ascii="Arial" w:hAnsi="Arial" w:cs="Arial"/>
        <w:b/>
        <w:noProof/>
        <w:color w:val="A5027D"/>
        <w:lang w:eastAsia="en-GB"/>
      </w:rPr>
      <w:t xml:space="preserve">  </w:t>
    </w:r>
    <w:r w:rsidR="002B022B">
      <w:rPr>
        <w:rFonts w:ascii="Neo Sans Std" w:hAnsi="Neo Sans Std" w:cs="Arial"/>
        <w:noProof/>
        <w:lang w:eastAsia="en-GB"/>
      </w:rPr>
      <w:t>CT</w:t>
    </w:r>
    <w:r w:rsidR="002B022B" w:rsidRPr="00EE1E3D">
      <w:rPr>
        <w:rFonts w:ascii="Neo Sans Std" w:hAnsi="Neo Sans Std" w:cs="Arial"/>
        <w:noProof/>
        <w:lang w:eastAsia="en-GB"/>
      </w:rPr>
      <w:t>SI incorpor</w:t>
    </w:r>
    <w:r w:rsidR="002B022B">
      <w:rPr>
        <w:rFonts w:ascii="Neo Sans Std" w:hAnsi="Neo Sans Std" w:cs="Arial"/>
        <w:noProof/>
        <w:lang w:eastAsia="en-GB"/>
      </w:rPr>
      <w:t>a</w:t>
    </w:r>
    <w:r w:rsidR="002B022B" w:rsidRPr="00EE1E3D">
      <w:rPr>
        <w:rFonts w:ascii="Neo Sans Std" w:hAnsi="Neo Sans Std" w:cs="Arial"/>
        <w:noProof/>
        <w:lang w:eastAsia="en-GB"/>
      </w:rPr>
      <w:t>ted by Royal Charter</w:t>
    </w:r>
    <w:r w:rsidR="002B022B">
      <w:rPr>
        <w:rFonts w:ascii="Neo Sans Std" w:hAnsi="Neo Sans Std" w:cs="Arial"/>
        <w:noProof/>
        <w:lang w:eastAsia="en-GB"/>
      </w:rPr>
      <w:t xml:space="preserve"> </w:t>
    </w:r>
    <w:r w:rsidR="002B022B" w:rsidRPr="00FA466B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 w:rsidR="002B022B" w:rsidRPr="00FA466B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ab/>
    </w:r>
  </w:p>
  <w:p w14:paraId="2D2412C9" w14:textId="77777777" w:rsidR="002B022B" w:rsidRPr="00FA466B" w:rsidRDefault="002B022B" w:rsidP="005F2E7A">
    <w:pPr>
      <w:pStyle w:val="Footer"/>
      <w:tabs>
        <w:tab w:val="left" w:pos="10490"/>
      </w:tabs>
      <w:ind w:left="0" w:right="0"/>
      <w:rPr>
        <w:rFonts w:ascii="Arial" w:hAnsi="Arial" w:cs="Arial"/>
        <w:b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3567D" w14:textId="77777777" w:rsidR="001855E0" w:rsidRDefault="001855E0" w:rsidP="00C15B40">
      <w:r>
        <w:separator/>
      </w:r>
    </w:p>
  </w:footnote>
  <w:footnote w:type="continuationSeparator" w:id="0">
    <w:p w14:paraId="46A626BD" w14:textId="77777777" w:rsidR="001855E0" w:rsidRDefault="001855E0" w:rsidP="00C1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4723" w14:textId="77777777" w:rsidR="002B022B" w:rsidRDefault="002B022B">
    <w:pPr>
      <w:pStyle w:val="Header"/>
    </w:pPr>
  </w:p>
  <w:p w14:paraId="4C080678" w14:textId="77777777" w:rsidR="002B022B" w:rsidRDefault="002B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AE4A" w14:textId="3FCE2DE4" w:rsidR="002B022B" w:rsidRDefault="00A40692" w:rsidP="005F2E7A">
    <w:pPr>
      <w:tabs>
        <w:tab w:val="left" w:pos="10632"/>
      </w:tabs>
      <w:ind w:left="0" w:right="260"/>
      <w:rPr>
        <w:rFonts w:ascii="Neo Sans Std" w:hAnsi="Neo Sans Std"/>
        <w:szCs w:val="22"/>
      </w:rPr>
    </w:pPr>
    <w:r>
      <w:rPr>
        <w:rFonts w:ascii="Arial" w:hAnsi="Arial" w:cs="Arial"/>
        <w:noProof/>
        <w:szCs w:val="22"/>
      </w:rPr>
      <w:drawing>
        <wp:anchor distT="0" distB="0" distL="114300" distR="114300" simplePos="0" relativeHeight="251661824" behindDoc="1" locked="0" layoutInCell="1" allowOverlap="1" wp14:anchorId="2AC95235" wp14:editId="685F9C0E">
          <wp:simplePos x="0" y="0"/>
          <wp:positionH relativeFrom="column">
            <wp:posOffset>4448175</wp:posOffset>
          </wp:positionH>
          <wp:positionV relativeFrom="paragraph">
            <wp:posOffset>75565</wp:posOffset>
          </wp:positionV>
          <wp:extent cx="1795780" cy="783590"/>
          <wp:effectExtent l="19050" t="0" r="0" b="0"/>
          <wp:wrapTight wrapText="bothSides">
            <wp:wrapPolygon edited="0">
              <wp:start x="-229" y="0"/>
              <wp:lineTo x="-229" y="21005"/>
              <wp:lineTo x="21539" y="21005"/>
              <wp:lineTo x="21539" y="0"/>
              <wp:lineTo x="-229" y="0"/>
            </wp:wrapPolygon>
          </wp:wrapTight>
          <wp:docPr id="7" name="Picture 0" descr="CTSI_Qualifications_Cubed_logo_RGB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I_Qualifications_Cubed_logo_RGB_72dp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578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5605C1" w14:textId="77777777" w:rsidR="002B022B" w:rsidRDefault="002B022B" w:rsidP="00A6391D">
    <w:pPr>
      <w:tabs>
        <w:tab w:val="left" w:pos="6917"/>
      </w:tabs>
      <w:ind w:left="0"/>
      <w:rPr>
        <w:rFonts w:ascii="Neo Sans Std" w:hAnsi="Neo Sans Std"/>
        <w:szCs w:val="22"/>
      </w:rPr>
    </w:pPr>
  </w:p>
  <w:p w14:paraId="7C2791C7" w14:textId="77777777" w:rsidR="002B022B" w:rsidRDefault="002B022B" w:rsidP="00A87C0A">
    <w:pPr>
      <w:ind w:left="0" w:right="543"/>
      <w:rPr>
        <w:rFonts w:ascii="Neo Sans Std Medium" w:hAnsi="Neo Sans Std Medium"/>
        <w:color w:val="4C2B5E"/>
        <w:sz w:val="24"/>
        <w:szCs w:val="24"/>
      </w:rPr>
    </w:pPr>
  </w:p>
  <w:p w14:paraId="1510893D" w14:textId="3CFEC2BA" w:rsidR="002B022B" w:rsidRDefault="002B022B" w:rsidP="00A87C0A">
    <w:pPr>
      <w:ind w:left="0"/>
      <w:rPr>
        <w:szCs w:val="22"/>
      </w:rPr>
    </w:pPr>
  </w:p>
  <w:p w14:paraId="366DAC12" w14:textId="4E1B3ABB" w:rsidR="002B022B" w:rsidRDefault="002B022B" w:rsidP="00A87C0A">
    <w:pPr>
      <w:ind w:left="0"/>
      <w:rPr>
        <w:szCs w:val="22"/>
      </w:rPr>
    </w:pPr>
  </w:p>
  <w:p w14:paraId="286F103F" w14:textId="57B0F669" w:rsidR="002B022B" w:rsidRPr="00A87C0A" w:rsidRDefault="000A2B08" w:rsidP="00A87C0A">
    <w:pPr>
      <w:tabs>
        <w:tab w:val="left" w:pos="9923"/>
      </w:tabs>
      <w:ind w:left="0" w:right="543"/>
      <w:rPr>
        <w:szCs w:val="22"/>
      </w:rPr>
    </w:pPr>
    <w:r>
      <w:rPr>
        <w:szCs w:val="22"/>
      </w:rPr>
      <w:pict w14:anchorId="65A7E3D3">
        <v:rect id="_x0000_i1025" style="width:478.3pt;height:2.5pt" o:hrpct="990" o:hralign="right" o:hrstd="t" o:hrnoshade="t" o:hr="t" fillcolor="#a5027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E51"/>
    <w:multiLevelType w:val="hybridMultilevel"/>
    <w:tmpl w:val="E1DE977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D36578D"/>
    <w:multiLevelType w:val="hybridMultilevel"/>
    <w:tmpl w:val="02E69C42"/>
    <w:lvl w:ilvl="0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9EE491A"/>
    <w:multiLevelType w:val="hybridMultilevel"/>
    <w:tmpl w:val="5BB483C0"/>
    <w:lvl w:ilvl="0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335C0929"/>
    <w:multiLevelType w:val="hybridMultilevel"/>
    <w:tmpl w:val="1614785A"/>
    <w:lvl w:ilvl="0" w:tplc="9BEAD294">
      <w:start w:val="1"/>
      <w:numFmt w:val="bullet"/>
      <w:lvlText w:val="▬"/>
      <w:lvlJc w:val="left"/>
      <w:pPr>
        <w:ind w:left="227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4" w15:restartNumberingAfterBreak="0">
    <w:nsid w:val="3C9973F7"/>
    <w:multiLevelType w:val="hybridMultilevel"/>
    <w:tmpl w:val="1C4039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776E32"/>
    <w:multiLevelType w:val="hybridMultilevel"/>
    <w:tmpl w:val="847E42A8"/>
    <w:lvl w:ilvl="0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53F113C3"/>
    <w:multiLevelType w:val="multilevel"/>
    <w:tmpl w:val="0809001F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decimal"/>
      <w:lvlText w:val="%1.%2."/>
      <w:lvlJc w:val="left"/>
      <w:pPr>
        <w:ind w:left="684" w:hanging="432"/>
      </w:pPr>
    </w:lvl>
    <w:lvl w:ilvl="2">
      <w:start w:val="1"/>
      <w:numFmt w:val="decimal"/>
      <w:lvlText w:val="%1.%2.%3."/>
      <w:lvlJc w:val="left"/>
      <w:pPr>
        <w:ind w:left="1116" w:hanging="504"/>
      </w:pPr>
    </w:lvl>
    <w:lvl w:ilvl="3">
      <w:start w:val="1"/>
      <w:numFmt w:val="decimal"/>
      <w:lvlText w:val="%1.%2.%3.%4."/>
      <w:lvlJc w:val="left"/>
      <w:pPr>
        <w:ind w:left="1620" w:hanging="648"/>
      </w:pPr>
    </w:lvl>
    <w:lvl w:ilvl="4">
      <w:start w:val="1"/>
      <w:numFmt w:val="decimal"/>
      <w:lvlText w:val="%1.%2.%3.%4.%5."/>
      <w:lvlJc w:val="left"/>
      <w:pPr>
        <w:ind w:left="2124" w:hanging="792"/>
      </w:pPr>
    </w:lvl>
    <w:lvl w:ilvl="5">
      <w:start w:val="1"/>
      <w:numFmt w:val="decimal"/>
      <w:lvlText w:val="%1.%2.%3.%4.%5.%6."/>
      <w:lvlJc w:val="left"/>
      <w:pPr>
        <w:ind w:left="2628" w:hanging="936"/>
      </w:pPr>
    </w:lvl>
    <w:lvl w:ilvl="6">
      <w:start w:val="1"/>
      <w:numFmt w:val="decimal"/>
      <w:lvlText w:val="%1.%2.%3.%4.%5.%6.%7."/>
      <w:lvlJc w:val="left"/>
      <w:pPr>
        <w:ind w:left="3132" w:hanging="1080"/>
      </w:pPr>
    </w:lvl>
    <w:lvl w:ilvl="7">
      <w:start w:val="1"/>
      <w:numFmt w:val="decimal"/>
      <w:lvlText w:val="%1.%2.%3.%4.%5.%6.%7.%8."/>
      <w:lvlJc w:val="left"/>
      <w:pPr>
        <w:ind w:left="3636" w:hanging="1224"/>
      </w:pPr>
    </w:lvl>
    <w:lvl w:ilvl="8">
      <w:start w:val="1"/>
      <w:numFmt w:val="decimal"/>
      <w:lvlText w:val="%1.%2.%3.%4.%5.%6.%7.%8.%9."/>
      <w:lvlJc w:val="left"/>
      <w:pPr>
        <w:ind w:left="4212" w:hanging="1440"/>
      </w:pPr>
    </w:lvl>
  </w:abstractNum>
  <w:abstractNum w:abstractNumId="7" w15:restartNumberingAfterBreak="0">
    <w:nsid w:val="5CAD2F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509484B"/>
    <w:multiLevelType w:val="hybridMultilevel"/>
    <w:tmpl w:val="491872E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6E772BB"/>
    <w:multiLevelType w:val="hybridMultilevel"/>
    <w:tmpl w:val="6E7061E2"/>
    <w:lvl w:ilvl="0" w:tplc="9BEAC5C6">
      <w:start w:val="1"/>
      <w:numFmt w:val="lowerLetter"/>
      <w:lvlText w:val="(%1)"/>
      <w:lvlJc w:val="left"/>
      <w:pPr>
        <w:ind w:left="2276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996" w:hanging="360"/>
      </w:pPr>
    </w:lvl>
    <w:lvl w:ilvl="2" w:tplc="0809001B" w:tentative="1">
      <w:start w:val="1"/>
      <w:numFmt w:val="lowerRoman"/>
      <w:lvlText w:val="%3."/>
      <w:lvlJc w:val="right"/>
      <w:pPr>
        <w:ind w:left="3716" w:hanging="180"/>
      </w:pPr>
    </w:lvl>
    <w:lvl w:ilvl="3" w:tplc="0809000F" w:tentative="1">
      <w:start w:val="1"/>
      <w:numFmt w:val="decimal"/>
      <w:lvlText w:val="%4."/>
      <w:lvlJc w:val="left"/>
      <w:pPr>
        <w:ind w:left="4436" w:hanging="360"/>
      </w:pPr>
    </w:lvl>
    <w:lvl w:ilvl="4" w:tplc="08090019" w:tentative="1">
      <w:start w:val="1"/>
      <w:numFmt w:val="lowerLetter"/>
      <w:lvlText w:val="%5."/>
      <w:lvlJc w:val="left"/>
      <w:pPr>
        <w:ind w:left="5156" w:hanging="360"/>
      </w:pPr>
    </w:lvl>
    <w:lvl w:ilvl="5" w:tplc="0809001B" w:tentative="1">
      <w:start w:val="1"/>
      <w:numFmt w:val="lowerRoman"/>
      <w:lvlText w:val="%6."/>
      <w:lvlJc w:val="right"/>
      <w:pPr>
        <w:ind w:left="5876" w:hanging="180"/>
      </w:pPr>
    </w:lvl>
    <w:lvl w:ilvl="6" w:tplc="0809000F" w:tentative="1">
      <w:start w:val="1"/>
      <w:numFmt w:val="decimal"/>
      <w:lvlText w:val="%7."/>
      <w:lvlJc w:val="left"/>
      <w:pPr>
        <w:ind w:left="6596" w:hanging="360"/>
      </w:pPr>
    </w:lvl>
    <w:lvl w:ilvl="7" w:tplc="08090019" w:tentative="1">
      <w:start w:val="1"/>
      <w:numFmt w:val="lowerLetter"/>
      <w:lvlText w:val="%8."/>
      <w:lvlJc w:val="left"/>
      <w:pPr>
        <w:ind w:left="7316" w:hanging="360"/>
      </w:pPr>
    </w:lvl>
    <w:lvl w:ilvl="8" w:tplc="080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0" w15:restartNumberingAfterBreak="0">
    <w:nsid w:val="69EB25B5"/>
    <w:multiLevelType w:val="multilevel"/>
    <w:tmpl w:val="67D6D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1" w15:restartNumberingAfterBreak="0">
    <w:nsid w:val="7A6B2479"/>
    <w:multiLevelType w:val="hybridMultilevel"/>
    <w:tmpl w:val="02281F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FF354A3"/>
    <w:multiLevelType w:val="hybridMultilevel"/>
    <w:tmpl w:val="5BBCC894"/>
    <w:lvl w:ilvl="0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D4"/>
    <w:rsid w:val="00000EA1"/>
    <w:rsid w:val="0005251E"/>
    <w:rsid w:val="000627D0"/>
    <w:rsid w:val="00073027"/>
    <w:rsid w:val="00093615"/>
    <w:rsid w:val="000A2B08"/>
    <w:rsid w:val="000A40DF"/>
    <w:rsid w:val="000C7CD1"/>
    <w:rsid w:val="000C7F67"/>
    <w:rsid w:val="00134BE0"/>
    <w:rsid w:val="00141A88"/>
    <w:rsid w:val="00145029"/>
    <w:rsid w:val="001853D9"/>
    <w:rsid w:val="001855E0"/>
    <w:rsid w:val="001863E8"/>
    <w:rsid w:val="001A5935"/>
    <w:rsid w:val="001C037F"/>
    <w:rsid w:val="001C66DE"/>
    <w:rsid w:val="001C75B0"/>
    <w:rsid w:val="001D3A33"/>
    <w:rsid w:val="001F015B"/>
    <w:rsid w:val="00212027"/>
    <w:rsid w:val="00217697"/>
    <w:rsid w:val="00226665"/>
    <w:rsid w:val="002812B0"/>
    <w:rsid w:val="00297C62"/>
    <w:rsid w:val="002A12D6"/>
    <w:rsid w:val="002A2F2A"/>
    <w:rsid w:val="002A6E4D"/>
    <w:rsid w:val="002B022B"/>
    <w:rsid w:val="002C2628"/>
    <w:rsid w:val="002C7262"/>
    <w:rsid w:val="002D2A5E"/>
    <w:rsid w:val="002E6A3F"/>
    <w:rsid w:val="00352B3E"/>
    <w:rsid w:val="003612C1"/>
    <w:rsid w:val="00375F20"/>
    <w:rsid w:val="00393160"/>
    <w:rsid w:val="003E70AD"/>
    <w:rsid w:val="003F5DCB"/>
    <w:rsid w:val="00410B73"/>
    <w:rsid w:val="0042687B"/>
    <w:rsid w:val="00432105"/>
    <w:rsid w:val="00462B1B"/>
    <w:rsid w:val="00497040"/>
    <w:rsid w:val="004B0769"/>
    <w:rsid w:val="004D5EF6"/>
    <w:rsid w:val="004E1E00"/>
    <w:rsid w:val="004E6FF8"/>
    <w:rsid w:val="004F55D4"/>
    <w:rsid w:val="00523CEA"/>
    <w:rsid w:val="0055675A"/>
    <w:rsid w:val="00556C57"/>
    <w:rsid w:val="00566617"/>
    <w:rsid w:val="005B29BF"/>
    <w:rsid w:val="005B445A"/>
    <w:rsid w:val="005C795A"/>
    <w:rsid w:val="005F2E7A"/>
    <w:rsid w:val="006000C9"/>
    <w:rsid w:val="00644570"/>
    <w:rsid w:val="0069346F"/>
    <w:rsid w:val="006A2207"/>
    <w:rsid w:val="006B7BBE"/>
    <w:rsid w:val="006C6751"/>
    <w:rsid w:val="006E2932"/>
    <w:rsid w:val="00722DFE"/>
    <w:rsid w:val="0073592C"/>
    <w:rsid w:val="007C1C6E"/>
    <w:rsid w:val="007E7405"/>
    <w:rsid w:val="008649EB"/>
    <w:rsid w:val="00866B96"/>
    <w:rsid w:val="008852DD"/>
    <w:rsid w:val="00895A38"/>
    <w:rsid w:val="008B7A62"/>
    <w:rsid w:val="008C3D5A"/>
    <w:rsid w:val="008D172E"/>
    <w:rsid w:val="008D2E1B"/>
    <w:rsid w:val="008D6243"/>
    <w:rsid w:val="008F6C8B"/>
    <w:rsid w:val="008F7BFC"/>
    <w:rsid w:val="00927443"/>
    <w:rsid w:val="00955D46"/>
    <w:rsid w:val="009643BC"/>
    <w:rsid w:val="009A4D1C"/>
    <w:rsid w:val="009A695A"/>
    <w:rsid w:val="009E1069"/>
    <w:rsid w:val="009E4D0B"/>
    <w:rsid w:val="00A06CFE"/>
    <w:rsid w:val="00A30FF6"/>
    <w:rsid w:val="00A40692"/>
    <w:rsid w:val="00A41492"/>
    <w:rsid w:val="00A6391D"/>
    <w:rsid w:val="00A662D4"/>
    <w:rsid w:val="00A7442C"/>
    <w:rsid w:val="00A87C0A"/>
    <w:rsid w:val="00A90FA8"/>
    <w:rsid w:val="00A91077"/>
    <w:rsid w:val="00AA0FB1"/>
    <w:rsid w:val="00AA292B"/>
    <w:rsid w:val="00AC053A"/>
    <w:rsid w:val="00AF01CB"/>
    <w:rsid w:val="00AF71BB"/>
    <w:rsid w:val="00AF783B"/>
    <w:rsid w:val="00B005D6"/>
    <w:rsid w:val="00B31FA3"/>
    <w:rsid w:val="00B3441B"/>
    <w:rsid w:val="00B34935"/>
    <w:rsid w:val="00B5603F"/>
    <w:rsid w:val="00B6463B"/>
    <w:rsid w:val="00B712A1"/>
    <w:rsid w:val="00B829D9"/>
    <w:rsid w:val="00BF4993"/>
    <w:rsid w:val="00C00FF0"/>
    <w:rsid w:val="00C15B40"/>
    <w:rsid w:val="00C77643"/>
    <w:rsid w:val="00CB2B04"/>
    <w:rsid w:val="00CB7865"/>
    <w:rsid w:val="00CC2ABC"/>
    <w:rsid w:val="00CE1E4C"/>
    <w:rsid w:val="00D221CE"/>
    <w:rsid w:val="00D26765"/>
    <w:rsid w:val="00D94178"/>
    <w:rsid w:val="00D9633F"/>
    <w:rsid w:val="00D97D8C"/>
    <w:rsid w:val="00DC436D"/>
    <w:rsid w:val="00DC4BDA"/>
    <w:rsid w:val="00DD1745"/>
    <w:rsid w:val="00DD27F3"/>
    <w:rsid w:val="00DF6AA4"/>
    <w:rsid w:val="00E17FA3"/>
    <w:rsid w:val="00E424C4"/>
    <w:rsid w:val="00E726DD"/>
    <w:rsid w:val="00EB09BD"/>
    <w:rsid w:val="00EB1573"/>
    <w:rsid w:val="00EB7601"/>
    <w:rsid w:val="00ED44B5"/>
    <w:rsid w:val="00EE1E3D"/>
    <w:rsid w:val="00EF749D"/>
    <w:rsid w:val="00F268DF"/>
    <w:rsid w:val="00F3529E"/>
    <w:rsid w:val="00F4226E"/>
    <w:rsid w:val="00F4728B"/>
    <w:rsid w:val="00FA466B"/>
    <w:rsid w:val="00FA71A4"/>
    <w:rsid w:val="00FB139A"/>
    <w:rsid w:val="00FB75FA"/>
    <w:rsid w:val="00FC155C"/>
    <w:rsid w:val="00FD3AB6"/>
    <w:rsid w:val="00FE0AB3"/>
    <w:rsid w:val="00FE3ECD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0CCA265"/>
  <w15:docId w15:val="{FC8D3B89-0D44-4A6B-9D92-30580C0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EF6"/>
    <w:pPr>
      <w:ind w:left="851" w:right="851"/>
    </w:pPr>
    <w:rPr>
      <w:rFonts w:ascii="Humnst777 BT" w:eastAsia="Times New Roman" w:hAnsi="Humnst777 BT"/>
      <w:sz w:val="22"/>
    </w:rPr>
  </w:style>
  <w:style w:type="paragraph" w:styleId="Heading1">
    <w:name w:val="heading 1"/>
    <w:basedOn w:val="Normal"/>
    <w:next w:val="Normal"/>
    <w:link w:val="Heading1Char"/>
    <w:qFormat/>
    <w:rsid w:val="004D5EF6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5B40"/>
  </w:style>
  <w:style w:type="paragraph" w:styleId="Footer">
    <w:name w:val="footer"/>
    <w:basedOn w:val="Normal"/>
    <w:link w:val="FooterChar"/>
    <w:uiPriority w:val="99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B40"/>
  </w:style>
  <w:style w:type="paragraph" w:styleId="BalloonText">
    <w:name w:val="Balloon Text"/>
    <w:basedOn w:val="Normal"/>
    <w:link w:val="BalloonTextChar"/>
    <w:uiPriority w:val="99"/>
    <w:semiHidden/>
    <w:unhideWhenUsed/>
    <w:rsid w:val="00C15B4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EF6"/>
    <w:rPr>
      <w:rFonts w:ascii="Humnst777 BT" w:eastAsia="Times New Roman" w:hAnsi="Humnst777 BT" w:cs="Times New Roman"/>
      <w:sz w:val="40"/>
      <w:szCs w:val="20"/>
      <w:lang w:eastAsia="en-GB"/>
    </w:rPr>
  </w:style>
  <w:style w:type="paragraph" w:styleId="NoSpacing">
    <w:name w:val="No Spacing"/>
    <w:uiPriority w:val="1"/>
    <w:qFormat/>
    <w:rsid w:val="003F5DCB"/>
    <w:rPr>
      <w:rFonts w:ascii="Humnst777 BT" w:eastAsia="Times New Roman" w:hAnsi="Humnst777 BT"/>
      <w:sz w:val="22"/>
    </w:rPr>
  </w:style>
  <w:style w:type="character" w:styleId="Hyperlink">
    <w:name w:val="Hyperlink"/>
    <w:basedOn w:val="DefaultParagraphFont"/>
    <w:uiPriority w:val="99"/>
    <w:unhideWhenUsed/>
    <w:rsid w:val="00644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7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rmalWeb">
    <w:name w:val="Normal (Web)"/>
    <w:basedOn w:val="Normal"/>
    <w:rsid w:val="00644570"/>
    <w:pPr>
      <w:spacing w:before="100" w:after="100"/>
      <w:ind w:left="0" w:right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5B29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1573"/>
    <w:pPr>
      <w:ind w:left="0" w:right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ingstandards.uk/practitioners/training-development/ctsi-professional-competency-framework-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SI">
  <a:themeElements>
    <a:clrScheme name="CTS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C2B5E"/>
      </a:accent1>
      <a:accent2>
        <a:srgbClr val="794E7E"/>
      </a:accent2>
      <a:accent3>
        <a:srgbClr val="C1D843"/>
      </a:accent3>
      <a:accent4>
        <a:srgbClr val="A5027D"/>
      </a:accent4>
      <a:accent5>
        <a:srgbClr val="8064A2"/>
      </a:accent5>
      <a:accent6>
        <a:srgbClr val="9BBB59"/>
      </a:accent6>
      <a:hlink>
        <a:srgbClr val="0000FF"/>
      </a:hlink>
      <a:folHlink>
        <a:srgbClr val="800080"/>
      </a:folHlink>
    </a:clrScheme>
    <a:fontScheme name="CTSI">
      <a:majorFont>
        <a:latin typeface="Neo Sans Std Black"/>
        <a:ea typeface=""/>
        <a:cs typeface=""/>
      </a:majorFont>
      <a:minorFont>
        <a:latin typeface="Arial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7715-9D2C-4239-9878-ED7DC9D8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Trading Standards Institute</Company>
  <LinksUpToDate>false</LinksUpToDate>
  <CharactersWithSpaces>1831</CharactersWithSpaces>
  <SharedDoc>false</SharedDoc>
  <HLinks>
    <vt:vector size="24" baseType="variant">
      <vt:variant>
        <vt:i4>5636199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!/tsi_uk</vt:lpwstr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http://www.tradingstandards.gov.uk/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mailto:pressoffice@tsi.org.uk</vt:lpwstr>
      </vt:variant>
      <vt:variant>
        <vt:lpwstr/>
      </vt:variant>
      <vt:variant>
        <vt:i4>5636199</vt:i4>
      </vt:variant>
      <vt:variant>
        <vt:i4>3789</vt:i4>
      </vt:variant>
      <vt:variant>
        <vt:i4>1025</vt:i4>
      </vt:variant>
      <vt:variant>
        <vt:i4>4</vt:i4>
      </vt:variant>
      <vt:variant>
        <vt:lpwstr>http://twitter.com/</vt:lpwstr>
      </vt:variant>
      <vt:variant>
        <vt:lpwstr>!/tsi_uk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elainaj</dc:creator>
  <cp:lastModifiedBy>Jackie Fisher</cp:lastModifiedBy>
  <cp:revision>6</cp:revision>
  <cp:lastPrinted>2017-01-30T10:44:00Z</cp:lastPrinted>
  <dcterms:created xsi:type="dcterms:W3CDTF">2018-09-17T13:59:00Z</dcterms:created>
  <dcterms:modified xsi:type="dcterms:W3CDTF">2018-09-17T14:04:00Z</dcterms:modified>
</cp:coreProperties>
</file>